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E2" w:rsidRPr="00B25E9C" w:rsidRDefault="00492C7F" w:rsidP="009015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noProof/>
          <w:color w:val="000000"/>
          <w:sz w:val="36"/>
          <w:szCs w:val="36"/>
        </w:rPr>
        <w:drawing>
          <wp:inline distT="0" distB="0" distL="0" distR="0">
            <wp:extent cx="56197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E2" w:rsidRPr="00B25E9C" w:rsidRDefault="009015E2" w:rsidP="009015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B25E9C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>Совет депутатов</w:t>
      </w:r>
    </w:p>
    <w:p w:rsidR="009015E2" w:rsidRPr="00B25E9C" w:rsidRDefault="009015E2" w:rsidP="009015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B25E9C">
        <w:rPr>
          <w:rFonts w:ascii="Times New Roman" w:eastAsia="Times New Roman" w:hAnsi="Times New Roman"/>
          <w:b/>
          <w:color w:val="000000"/>
          <w:sz w:val="36"/>
          <w:szCs w:val="36"/>
        </w:rPr>
        <w:t>Лысковского муниципального округа</w:t>
      </w:r>
    </w:p>
    <w:p w:rsidR="009015E2" w:rsidRPr="00B25E9C" w:rsidRDefault="009015E2" w:rsidP="009015E2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B25E9C">
        <w:rPr>
          <w:rFonts w:ascii="Times New Roman" w:eastAsia="Times New Roman" w:hAnsi="Times New Roman"/>
          <w:b/>
          <w:color w:val="000000"/>
          <w:sz w:val="36"/>
          <w:szCs w:val="36"/>
        </w:rPr>
        <w:t>Нижегородской области</w:t>
      </w:r>
    </w:p>
    <w:p w:rsidR="009015E2" w:rsidRDefault="009015E2" w:rsidP="009015E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36"/>
        </w:rPr>
      </w:pPr>
    </w:p>
    <w:p w:rsidR="006B133E" w:rsidRPr="001A7C7B" w:rsidRDefault="006B133E" w:rsidP="009015E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36"/>
        </w:rPr>
      </w:pPr>
    </w:p>
    <w:p w:rsidR="009015E2" w:rsidRPr="00B25E9C" w:rsidRDefault="009015E2" w:rsidP="009015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B25E9C"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Р Е Ш Е Н И Е </w:t>
      </w:r>
    </w:p>
    <w:p w:rsidR="001A7C7B" w:rsidRDefault="001A7C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C7B" w:rsidRDefault="001A7C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8F3" w:rsidRPr="009015E2" w:rsidRDefault="006B13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февраля</w:t>
      </w:r>
      <w:r w:rsidR="009015E2" w:rsidRPr="009015E2">
        <w:rPr>
          <w:rFonts w:ascii="Times New Roman" w:hAnsi="Times New Roman"/>
          <w:sz w:val="24"/>
          <w:szCs w:val="24"/>
        </w:rPr>
        <w:t xml:space="preserve"> 2026 г. </w:t>
      </w:r>
      <w:r w:rsidR="009015E2">
        <w:rPr>
          <w:rFonts w:ascii="Times New Roman" w:hAnsi="Times New Roman"/>
          <w:sz w:val="24"/>
          <w:szCs w:val="24"/>
        </w:rPr>
        <w:tab/>
      </w:r>
      <w:r w:rsidR="009015E2">
        <w:rPr>
          <w:rFonts w:ascii="Times New Roman" w:hAnsi="Times New Roman"/>
          <w:sz w:val="24"/>
          <w:szCs w:val="24"/>
        </w:rPr>
        <w:tab/>
      </w:r>
      <w:r w:rsidR="009015E2">
        <w:rPr>
          <w:rFonts w:ascii="Times New Roman" w:hAnsi="Times New Roman"/>
          <w:sz w:val="24"/>
          <w:szCs w:val="24"/>
        </w:rPr>
        <w:tab/>
      </w:r>
      <w:r w:rsidR="009015E2">
        <w:rPr>
          <w:rFonts w:ascii="Times New Roman" w:hAnsi="Times New Roman"/>
          <w:sz w:val="24"/>
          <w:szCs w:val="24"/>
        </w:rPr>
        <w:tab/>
      </w:r>
      <w:r w:rsidR="009015E2">
        <w:rPr>
          <w:rFonts w:ascii="Times New Roman" w:hAnsi="Times New Roman"/>
          <w:sz w:val="24"/>
          <w:szCs w:val="24"/>
        </w:rPr>
        <w:tab/>
      </w:r>
      <w:r w:rsidR="009015E2">
        <w:rPr>
          <w:rFonts w:ascii="Times New Roman" w:hAnsi="Times New Roman"/>
          <w:sz w:val="24"/>
          <w:szCs w:val="24"/>
        </w:rPr>
        <w:tab/>
      </w:r>
      <w:r w:rsidR="009015E2">
        <w:rPr>
          <w:rFonts w:ascii="Times New Roman" w:hAnsi="Times New Roman"/>
          <w:sz w:val="24"/>
          <w:szCs w:val="24"/>
        </w:rPr>
        <w:tab/>
      </w:r>
      <w:r w:rsidR="009015E2">
        <w:rPr>
          <w:rFonts w:ascii="Times New Roman" w:hAnsi="Times New Roman"/>
          <w:sz w:val="24"/>
          <w:szCs w:val="24"/>
        </w:rPr>
        <w:tab/>
      </w:r>
      <w:r w:rsidR="009015E2">
        <w:rPr>
          <w:rFonts w:ascii="Times New Roman" w:hAnsi="Times New Roman"/>
          <w:sz w:val="24"/>
          <w:szCs w:val="24"/>
        </w:rPr>
        <w:tab/>
      </w:r>
      <w:r w:rsidR="003102F9">
        <w:rPr>
          <w:rFonts w:ascii="Times New Roman" w:hAnsi="Times New Roman"/>
          <w:sz w:val="24"/>
          <w:szCs w:val="24"/>
        </w:rPr>
        <w:tab/>
      </w:r>
      <w:r w:rsidR="009015E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</w:t>
      </w:r>
      <w:r w:rsidR="0036485A">
        <w:rPr>
          <w:rFonts w:ascii="Times New Roman" w:hAnsi="Times New Roman"/>
          <w:sz w:val="24"/>
          <w:szCs w:val="24"/>
        </w:rPr>
        <w:t>1</w:t>
      </w:r>
    </w:p>
    <w:p w:rsidR="001A7C7B" w:rsidRDefault="001A7C7B">
      <w:pPr>
        <w:tabs>
          <w:tab w:val="left" w:pos="-1701"/>
          <w:tab w:val="left" w:pos="4962"/>
          <w:tab w:val="left" w:pos="5103"/>
        </w:tabs>
        <w:spacing w:after="0" w:line="240" w:lineRule="auto"/>
        <w:ind w:right="5246"/>
        <w:jc w:val="both"/>
        <w:rPr>
          <w:rFonts w:ascii="Times New Roman" w:hAnsi="Times New Roman"/>
          <w:sz w:val="24"/>
          <w:szCs w:val="24"/>
        </w:rPr>
      </w:pPr>
    </w:p>
    <w:p w:rsidR="001A7C7B" w:rsidRDefault="001A7C7B">
      <w:pPr>
        <w:tabs>
          <w:tab w:val="left" w:pos="-1701"/>
          <w:tab w:val="left" w:pos="4962"/>
          <w:tab w:val="left" w:pos="5103"/>
        </w:tabs>
        <w:spacing w:after="0" w:line="240" w:lineRule="auto"/>
        <w:ind w:right="5246"/>
        <w:jc w:val="both"/>
        <w:rPr>
          <w:rFonts w:ascii="Times New Roman" w:hAnsi="Times New Roman"/>
          <w:sz w:val="24"/>
          <w:szCs w:val="24"/>
        </w:rPr>
      </w:pPr>
    </w:p>
    <w:p w:rsidR="007458F3" w:rsidRPr="009015E2" w:rsidRDefault="00A91C66">
      <w:pPr>
        <w:tabs>
          <w:tab w:val="left" w:pos="-1701"/>
          <w:tab w:val="left" w:pos="4962"/>
          <w:tab w:val="left" w:pos="5103"/>
        </w:tabs>
        <w:spacing w:after="0" w:line="240" w:lineRule="auto"/>
        <w:ind w:right="5246"/>
        <w:jc w:val="both"/>
        <w:rPr>
          <w:rFonts w:ascii="Times New Roman" w:hAnsi="Times New Roman"/>
          <w:b/>
          <w:sz w:val="24"/>
          <w:szCs w:val="24"/>
        </w:rPr>
      </w:pPr>
      <w:r w:rsidRPr="009015E2">
        <w:rPr>
          <w:rFonts w:ascii="Times New Roman" w:hAnsi="Times New Roman"/>
          <w:sz w:val="24"/>
          <w:szCs w:val="24"/>
        </w:rPr>
        <w:t xml:space="preserve">О переименовании отдела культуры, развития спорта и туризма администрации Лысковского муниципального округа Нижегородской области </w:t>
      </w:r>
    </w:p>
    <w:p w:rsidR="007458F3" w:rsidRDefault="007458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C7B" w:rsidRPr="009015E2" w:rsidRDefault="001A7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8F3" w:rsidRDefault="00A91C66" w:rsidP="009015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5E2">
        <w:rPr>
          <w:rFonts w:ascii="Times New Roman" w:hAnsi="Times New Roman"/>
          <w:sz w:val="24"/>
          <w:szCs w:val="24"/>
        </w:rPr>
        <w:t xml:space="preserve">В соответствии решением Совета депутатов Лысковского муниципального округа Нижегородской области от 24 декабря 2025 г. № 24 </w:t>
      </w:r>
      <w:r w:rsidR="009015E2">
        <w:rPr>
          <w:rFonts w:ascii="Times New Roman" w:hAnsi="Times New Roman"/>
          <w:sz w:val="24"/>
          <w:szCs w:val="24"/>
        </w:rPr>
        <w:t>«</w:t>
      </w:r>
      <w:r w:rsidR="009015E2" w:rsidRPr="009015E2">
        <w:rPr>
          <w:rFonts w:ascii="Times New Roman" w:hAnsi="Times New Roman"/>
          <w:sz w:val="24"/>
          <w:szCs w:val="24"/>
        </w:rPr>
        <w:t xml:space="preserve">О внесении изменения в Структуру администрации Лысковского муниципального округа Нижегородской области, утвержденную решением Совета депутатов Лысковского муниципального округа Нижегородской области </w:t>
      </w:r>
      <w:r w:rsidR="003102F9">
        <w:rPr>
          <w:rFonts w:ascii="Times New Roman" w:hAnsi="Times New Roman"/>
          <w:sz w:val="24"/>
          <w:szCs w:val="24"/>
        </w:rPr>
        <w:t xml:space="preserve">                   </w:t>
      </w:r>
      <w:r w:rsidR="009015E2" w:rsidRPr="009015E2">
        <w:rPr>
          <w:rFonts w:ascii="Times New Roman" w:hAnsi="Times New Roman"/>
          <w:sz w:val="24"/>
          <w:szCs w:val="24"/>
        </w:rPr>
        <w:t>от 26 ноября 2020 г. № 61</w:t>
      </w:r>
      <w:r w:rsidR="009015E2">
        <w:rPr>
          <w:rFonts w:ascii="Times New Roman" w:hAnsi="Times New Roman"/>
          <w:sz w:val="24"/>
          <w:szCs w:val="24"/>
        </w:rPr>
        <w:t xml:space="preserve">», </w:t>
      </w:r>
    </w:p>
    <w:p w:rsidR="009015E2" w:rsidRPr="009015E2" w:rsidRDefault="009015E2" w:rsidP="009015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8F3" w:rsidRPr="009015E2" w:rsidRDefault="00A91C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015E2">
        <w:rPr>
          <w:rFonts w:ascii="Times New Roman" w:hAnsi="Times New Roman"/>
          <w:sz w:val="24"/>
          <w:szCs w:val="24"/>
        </w:rPr>
        <w:t>СОВЕТ ДЕПУТАТОВ РЕШИЛ:</w:t>
      </w:r>
    </w:p>
    <w:p w:rsidR="007458F3" w:rsidRPr="009015E2" w:rsidRDefault="007458F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458F3" w:rsidRPr="009015E2" w:rsidRDefault="001A7C7B" w:rsidP="001A7C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91C66" w:rsidRPr="009015E2">
        <w:rPr>
          <w:rFonts w:ascii="Times New Roman" w:hAnsi="Times New Roman"/>
          <w:sz w:val="24"/>
          <w:szCs w:val="24"/>
        </w:rPr>
        <w:t>Переименовать отдел культуры, развития спорта и туризма администрации Лысковского муниципального округа Нижегородской области, учрежд</w:t>
      </w:r>
      <w:r w:rsidR="009015E2">
        <w:rPr>
          <w:rFonts w:ascii="Times New Roman" w:hAnsi="Times New Roman"/>
          <w:sz w:val="24"/>
          <w:szCs w:val="24"/>
        </w:rPr>
        <w:t>е</w:t>
      </w:r>
      <w:r w:rsidR="00A91C66" w:rsidRPr="009015E2">
        <w:rPr>
          <w:rFonts w:ascii="Times New Roman" w:hAnsi="Times New Roman"/>
          <w:sz w:val="24"/>
          <w:szCs w:val="24"/>
        </w:rPr>
        <w:t xml:space="preserve">нный решением Совета депутатов Лысковского муниципального округа Нижегородской области </w:t>
      </w:r>
      <w:r w:rsidR="003102F9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A91C66" w:rsidRPr="009015E2">
        <w:rPr>
          <w:rFonts w:ascii="Times New Roman" w:hAnsi="Times New Roman"/>
          <w:sz w:val="24"/>
          <w:szCs w:val="24"/>
        </w:rPr>
        <w:t>от 10 декабря 2020 г. № 76 «Об учреждении отдела культуры, развития спорта и туризма администрации Лысковского муниципального округа Нижегородской области», в отдел культуры администрации Лысковского муниципального округа Нижегородской области.</w:t>
      </w:r>
    </w:p>
    <w:p w:rsidR="007458F3" w:rsidRPr="009015E2" w:rsidRDefault="001A7C7B" w:rsidP="001A7C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3102F9">
        <w:rPr>
          <w:rFonts w:ascii="Times New Roman" w:hAnsi="Times New Roman"/>
          <w:sz w:val="24"/>
          <w:szCs w:val="24"/>
        </w:rPr>
        <w:t xml:space="preserve"> </w:t>
      </w:r>
      <w:r w:rsidR="00A91C66" w:rsidRPr="009015E2">
        <w:rPr>
          <w:rFonts w:ascii="Times New Roman" w:hAnsi="Times New Roman"/>
          <w:sz w:val="24"/>
          <w:szCs w:val="24"/>
        </w:rPr>
        <w:t>Утвердить прилагаемое Положение об отделе культуры администрации Лысковского муниципального округа Нижегородской области.</w:t>
      </w:r>
    </w:p>
    <w:p w:rsidR="007458F3" w:rsidRPr="009015E2" w:rsidRDefault="001A7C7B" w:rsidP="001A7C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3102F9">
        <w:rPr>
          <w:rFonts w:ascii="Times New Roman" w:hAnsi="Times New Roman"/>
          <w:sz w:val="24"/>
          <w:szCs w:val="24"/>
        </w:rPr>
        <w:t xml:space="preserve"> </w:t>
      </w:r>
      <w:r w:rsidR="00A91C66" w:rsidRPr="009015E2">
        <w:rPr>
          <w:rFonts w:ascii="Times New Roman" w:hAnsi="Times New Roman"/>
          <w:sz w:val="24"/>
          <w:szCs w:val="24"/>
        </w:rPr>
        <w:t>Уполномочить начальника Отдела культуры, развития спорта и туризма администрации Лысковского муниципального округа Капранову И.А. осуществить предусмотренные законодательством юридические действия по регистрации Положения об отделе культуры администрации Лысковского муниципального округа.</w:t>
      </w:r>
    </w:p>
    <w:p w:rsidR="007458F3" w:rsidRPr="009015E2" w:rsidRDefault="001A7C7B" w:rsidP="001A7C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91C66" w:rsidRPr="009015E2">
        <w:rPr>
          <w:rFonts w:ascii="Times New Roman" w:hAnsi="Times New Roman"/>
          <w:sz w:val="24"/>
          <w:szCs w:val="24"/>
        </w:rPr>
        <w:t>Признать утратившим силу Положение об отделе культуры, развития спорта и туризма администрации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10 декабря 2020 г. № 76 «Об учреждении отдела культуры, развития спорта и туризма администрации Лысковского муниципального округа Нижегородской области».</w:t>
      </w:r>
    </w:p>
    <w:p w:rsidR="007458F3" w:rsidRDefault="001A7C7B" w:rsidP="001A7C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A91C66" w:rsidRPr="009015E2">
        <w:rPr>
          <w:rFonts w:ascii="Times New Roman" w:hAnsi="Times New Roman"/>
          <w:sz w:val="24"/>
          <w:szCs w:val="24"/>
        </w:rPr>
        <w:t xml:space="preserve">Настоящее решение подлежит официальному обнародованию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</w:t>
      </w:r>
      <w:r w:rsidR="00A91C66" w:rsidRPr="009015E2">
        <w:rPr>
          <w:rFonts w:ascii="Times New Roman" w:hAnsi="Times New Roman"/>
          <w:sz w:val="24"/>
          <w:szCs w:val="24"/>
        </w:rPr>
        <w:lastRenderedPageBreak/>
        <w:t>области в информационно-телекоммуникационной сети «Интернет».</w:t>
      </w:r>
    </w:p>
    <w:p w:rsidR="001A7C7B" w:rsidRDefault="001A7C7B" w:rsidP="001A7C7B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A7C7B" w:rsidRDefault="001A7C7B" w:rsidP="001A7C7B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A7C7B" w:rsidRPr="009015E2" w:rsidRDefault="001A7C7B" w:rsidP="001A7C7B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7458F3" w:rsidRPr="009015E2"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F3" w:rsidRPr="009015E2" w:rsidRDefault="00A91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5E2">
              <w:rPr>
                <w:rFonts w:ascii="Times New Roman" w:hAnsi="Times New Roman"/>
                <w:sz w:val="24"/>
                <w:szCs w:val="24"/>
              </w:rPr>
              <w:t>Председатель Совета депутатов</w:t>
            </w:r>
          </w:p>
          <w:p w:rsidR="007458F3" w:rsidRPr="009015E2" w:rsidRDefault="00A91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5E2">
              <w:rPr>
                <w:rFonts w:ascii="Times New Roman" w:hAnsi="Times New Roman"/>
                <w:sz w:val="24"/>
                <w:szCs w:val="24"/>
              </w:rPr>
              <w:t>Лысковского муниципального округа</w:t>
            </w:r>
          </w:p>
          <w:p w:rsidR="007458F3" w:rsidRPr="009015E2" w:rsidRDefault="0074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8F3" w:rsidRPr="009015E2" w:rsidRDefault="00A91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5E2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proofErr w:type="spellStart"/>
            <w:r w:rsidRPr="009015E2">
              <w:rPr>
                <w:rFonts w:ascii="Times New Roman" w:hAnsi="Times New Roman"/>
                <w:sz w:val="24"/>
                <w:szCs w:val="24"/>
              </w:rPr>
              <w:t>П.В.Чернышев</w:t>
            </w:r>
            <w:proofErr w:type="spellEnd"/>
            <w:r w:rsidRPr="00901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58F3" w:rsidRPr="009015E2" w:rsidRDefault="0074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8F3" w:rsidRPr="009015E2" w:rsidRDefault="00310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февраля</w:t>
            </w:r>
            <w:r w:rsidR="00A91C66" w:rsidRPr="009015E2">
              <w:rPr>
                <w:rFonts w:ascii="Times New Roman" w:hAnsi="Times New Roman"/>
                <w:sz w:val="24"/>
                <w:szCs w:val="24"/>
              </w:rPr>
              <w:t xml:space="preserve"> 2026 г. 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F3" w:rsidRPr="009015E2" w:rsidRDefault="00A91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5E2">
              <w:rPr>
                <w:rFonts w:ascii="Times New Roman" w:hAnsi="Times New Roman"/>
                <w:sz w:val="24"/>
                <w:szCs w:val="24"/>
              </w:rPr>
              <w:t>Глава местного самоуправления</w:t>
            </w:r>
          </w:p>
          <w:p w:rsidR="007458F3" w:rsidRPr="009015E2" w:rsidRDefault="00A91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5E2">
              <w:rPr>
                <w:rFonts w:ascii="Times New Roman" w:hAnsi="Times New Roman"/>
                <w:sz w:val="24"/>
                <w:szCs w:val="24"/>
              </w:rPr>
              <w:t>Лысковского муниципального округа</w:t>
            </w:r>
          </w:p>
          <w:p w:rsidR="007458F3" w:rsidRPr="009015E2" w:rsidRDefault="0074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8F3" w:rsidRPr="009015E2" w:rsidRDefault="00A91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5E2"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  <w:proofErr w:type="spellStart"/>
            <w:r w:rsidRPr="009015E2">
              <w:rPr>
                <w:rFonts w:ascii="Times New Roman" w:hAnsi="Times New Roman"/>
                <w:sz w:val="24"/>
                <w:szCs w:val="24"/>
              </w:rPr>
              <w:t>А.В.Кочмарёв</w:t>
            </w:r>
            <w:proofErr w:type="spellEnd"/>
          </w:p>
          <w:p w:rsidR="007458F3" w:rsidRPr="009015E2" w:rsidRDefault="0074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8F3" w:rsidRPr="009015E2" w:rsidRDefault="00310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февраля</w:t>
            </w:r>
            <w:r w:rsidR="00A91C66" w:rsidRPr="009015E2"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</w:tc>
      </w:tr>
    </w:tbl>
    <w:p w:rsidR="007458F3" w:rsidRDefault="007458F3">
      <w:pPr>
        <w:widowControl w:val="0"/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58F3" w:rsidRDefault="007458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8F3" w:rsidRDefault="007458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21307" w:rsidRDefault="00121307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307" w:rsidRDefault="00121307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307" w:rsidRDefault="00121307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307" w:rsidRDefault="00121307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307" w:rsidRDefault="00121307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307" w:rsidRDefault="00121307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307" w:rsidRDefault="00121307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307" w:rsidRDefault="00121307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307" w:rsidRDefault="00121307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46FF" w:rsidRDefault="002146FF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2146FF" w:rsidSect="001A7C7B">
          <w:headerReference w:type="even" r:id="rId8"/>
          <w:headerReference w:type="default" r:id="rId9"/>
          <w:pgSz w:w="11909" w:h="16834"/>
          <w:pgMar w:top="1134" w:right="1134" w:bottom="1134" w:left="1134" w:header="567" w:footer="567" w:gutter="0"/>
          <w:cols w:space="720"/>
          <w:titlePg/>
          <w:docGrid w:linePitch="360"/>
        </w:sect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7212B8" w:rsidTr="00974FA4">
        <w:trPr>
          <w:jc w:val="center"/>
        </w:trPr>
        <w:tc>
          <w:tcPr>
            <w:tcW w:w="4815" w:type="dxa"/>
          </w:tcPr>
          <w:p w:rsidR="007212B8" w:rsidRDefault="007212B8" w:rsidP="007212B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</w:tcPr>
          <w:p w:rsidR="007212B8" w:rsidRPr="007212B8" w:rsidRDefault="007212B8" w:rsidP="007212B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7212B8" w:rsidRPr="007212B8" w:rsidRDefault="007212B8" w:rsidP="00721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решением Совета депутатов</w:t>
            </w:r>
          </w:p>
          <w:p w:rsidR="007212B8" w:rsidRPr="007212B8" w:rsidRDefault="007212B8" w:rsidP="00721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Лысковского муниципального округа</w:t>
            </w:r>
          </w:p>
          <w:p w:rsidR="007212B8" w:rsidRPr="007212B8" w:rsidRDefault="007212B8" w:rsidP="00721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:rsidR="007212B8" w:rsidRDefault="007212B8" w:rsidP="00721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февраля 2026 г.</w:t>
            </w:r>
            <w:r w:rsidRPr="00721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76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212B8" w:rsidRDefault="007212B8" w:rsidP="007212B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58F3" w:rsidRDefault="00A9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7458F3" w:rsidRDefault="00A9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ОТДЕЛЕ КУЛЬТУРЫ АДМИНИСТРАЦИИ ЛЫСКОВСКОГО МУНИЦИПАЛЬНОГО ОКРУГА НИЖЕГОРОДСКОЙ ОБЛАСТИ</w:t>
      </w:r>
    </w:p>
    <w:p w:rsidR="007458F3" w:rsidRDefault="00745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58F3" w:rsidRDefault="00A9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(далее – Положение)</w:t>
      </w:r>
    </w:p>
    <w:p w:rsidR="007458F3" w:rsidRDefault="00F209C6" w:rsidP="00F209C6">
      <w:pPr>
        <w:tabs>
          <w:tab w:val="left" w:pos="696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</w:p>
    <w:p w:rsidR="007458F3" w:rsidRDefault="00A9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7458F3" w:rsidRDefault="007458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Отдел культуры, развития спорта и туризма администрации Лысковского муниципального округа Нижегородской области создан на основании решения Совета депутатов Лысковского муниципального округа Нижегородской области от 10 декабря 2020 г. № 76 «Об учреждении отдела культуры, развития спорта и туризма администрации Лысковского муниципального округа Нижегородской области».</w:t>
      </w: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переименован в Отдел культуры администрации Лысковского муниципального округа Нижегородской области (далее – Отдел).</w:t>
      </w: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Правовую основу деятельности Отдела составляют Конституция Российской Федерации, федеральные законы, указы и распоряжения Президента Российской Федерации, постановления и распоряжения Правительства Российской Федерации, законы Нижегородской области, иные нормативные правовые акты Нижегородской области, муниципальные правовые акты Лысковского муниципального округа Нижегородской области (далее – округ), а также настоящее Положение.</w:t>
      </w: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Отдел является отраслевым (функциональным) органом администрации Лысковского муниципального округа Нижегородской области (структурным подразделением администрации Лысковского муниципального округа Нижегородской области), учрежден в форме муниципального казенного учреждения и обладает правами юридического лица.</w:t>
      </w:r>
    </w:p>
    <w:p w:rsidR="007458F3" w:rsidRDefault="00A91C66">
      <w:pPr>
        <w:pStyle w:val="aff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1.4. </w:t>
      </w:r>
      <w:r>
        <w:t>Отдел</w:t>
      </w:r>
      <w:r>
        <w:rPr>
          <w:color w:val="000000"/>
        </w:rPr>
        <w:t xml:space="preserve"> </w:t>
      </w:r>
      <w:r>
        <w:rPr>
          <w:rFonts w:eastAsia="Calibri"/>
          <w:lang w:eastAsia="en-US"/>
        </w:rPr>
        <w:t>имеет гербовую печать, бланки и штампы со своим наименованием, счета, открываемые в соответствии с действующем законодательством Российской Федерации и Нижегородской области, может заключать от своего имени договоры по предмету</w:t>
      </w:r>
      <w:r>
        <w:rPr>
          <w:color w:val="000000"/>
        </w:rPr>
        <w:t xml:space="preserve"> своей деятельности, осуществлять другие действия в пределах полномочий, установленных настоящим Положением.</w:t>
      </w: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Полное наименование Отдела – Отдел культуры администрации Лысковского муниципального округа Нижегородской области </w:t>
      </w: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Сокращенное наименование Отдела – Отдел культуры администрации Лысковского муниципального округа.</w:t>
      </w: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 Отдела – 606210, Нижегородская область, г. Лысково.</w:t>
      </w: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Отдел подчиняется администрации Лысковского муниципального округа Нижегородской области (далее – администрация округа).</w:t>
      </w: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Отдел имеет имущество, относящееся к муниципальной собственности округа и закрепленное за ним на праве оперативного управления.</w:t>
      </w: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Финансирование расходов на содержание Отдела осуществляется за счет средств, предусмотренных в местном бюджете.</w:t>
      </w: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Отдел является главным распорядителем бюджетных средств, имеющим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средств.</w:t>
      </w: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1.10. Отдел обеспечивает при реализации своих полномочий приоритет целей и задач по развитию конкуренции на товарных рынках.</w:t>
      </w:r>
    </w:p>
    <w:p w:rsidR="007458F3" w:rsidRDefault="00745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58F3" w:rsidRDefault="00A9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ОСНОВНЫЕ ЗАДАЧИ ОТДЕЛА</w:t>
      </w:r>
    </w:p>
    <w:p w:rsidR="007458F3" w:rsidRDefault="007458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задачами Отдела являются:</w:t>
      </w:r>
    </w:p>
    <w:p w:rsidR="007458F3" w:rsidRDefault="007458F3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Стратегическое развитие и программное планирование, предусматривающее разработку и реализацию программ социокультурного развития Лысковского муниципального округа.</w:t>
      </w:r>
    </w:p>
    <w:p w:rsidR="007458F3" w:rsidRDefault="00A91C66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2.2. Создание условий для организации досуга и обеспечения жителей муниципального округа услугами организаций культуры. Обеспечение доступности культурной деятельности для населения</w:t>
      </w:r>
    </w:p>
    <w:p w:rsidR="007458F3" w:rsidRDefault="00A91C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2.3. Создание условий для культурно-творческой деятельности, эстетического и художественного воспитания населения.</w:t>
      </w:r>
    </w:p>
    <w:p w:rsidR="007458F3" w:rsidRDefault="00A91C6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2.4. Организация библиотечного обслуживания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населения,  комплектование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обеспечение сохранности библиотечных фондов библиотек Лысковского муниципального округа.</w:t>
      </w:r>
    </w:p>
    <w:p w:rsidR="007458F3" w:rsidRDefault="00A91C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2.5. Создание условий для сохранения, экспонирования, изучения и пропаганды музейных предметов и коллекций.</w:t>
      </w:r>
    </w:p>
    <w:p w:rsidR="007458F3" w:rsidRDefault="00A91C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2.6. Создание условий для осуществления и дальнейшего развития дополнительного образования в сфере культуры и спорта.</w:t>
      </w:r>
    </w:p>
    <w:p w:rsidR="007458F3" w:rsidRDefault="00A91C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2.7. Сохранение, использование и популяризация объектов культурного наследия (памятников истории и культуры), находящихся в собственности Лысковского муниципального округа, охрана объектов культурного наследия (памятников истории и культуры) местного (муниципального) значения, расположенных на территории Лысковского  муниципального городского округа и иные полномочия, предусмотренные Федеральным законом от 25.06.2002 № 73-ФЗ «Об объектах культурного наследия (памятниках истории и культуры) народов Российской Федерации». 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2.8.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Лысковском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муниципальном округе. </w:t>
      </w:r>
    </w:p>
    <w:p w:rsidR="007458F3" w:rsidRDefault="007458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8F3" w:rsidRDefault="00A91C66">
      <w:pPr>
        <w:pStyle w:val="consplustitle0"/>
        <w:spacing w:before="0" w:beforeAutospacing="0" w:after="0" w:afterAutospacing="0"/>
        <w:jc w:val="center"/>
        <w:rPr>
          <w:b/>
          <w:color w:val="323232"/>
        </w:rPr>
      </w:pPr>
      <w:r>
        <w:rPr>
          <w:b/>
        </w:rPr>
        <w:t xml:space="preserve">3. </w:t>
      </w:r>
      <w:r>
        <w:rPr>
          <w:b/>
          <w:color w:val="323232"/>
        </w:rPr>
        <w:t>ФУНКЦИИ ОТДЕЛА</w:t>
      </w:r>
    </w:p>
    <w:p w:rsidR="007458F3" w:rsidRDefault="007458F3">
      <w:pPr>
        <w:pStyle w:val="consplustitle0"/>
        <w:spacing w:before="0" w:beforeAutospacing="0" w:after="0" w:afterAutospacing="0"/>
        <w:ind w:firstLine="709"/>
        <w:jc w:val="center"/>
        <w:rPr>
          <w:color w:val="323232"/>
        </w:rPr>
      </w:pP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 в соответствии с возложенными на него задачами выполняет следующие функции: 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Осуществляет разработку и реализацию планов и программ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комплексного</w:t>
      </w:r>
      <w:r w:rsidR="001213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-экономического развития Лысковского муниципального округа в части развития культуры, муниципальных и ведомственных программ в сфере развития культуры, сохранения памятников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истрико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-культурного наследия, обеспечения культурного обслуживания населения, принимает участие в формировании проекта бюджета муниципального округа в сфере культуры, дополнительного образования и его последующей корректировке.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Осуществляет контроль за бухгалтерским обслуживанием финансово-хозяйственной деятельности подведомственных учреждений, за эффективным использованием ими бюджетных и внебюджетных средств.</w:t>
      </w:r>
    </w:p>
    <w:p w:rsidR="007458F3" w:rsidRDefault="00A91C66">
      <w:pPr>
        <w:spacing w:after="0" w:line="240" w:lineRule="auto"/>
        <w:ind w:firstLine="70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Утверждает муниципальные задания подведомственных учреждений.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3.4. Осуществляет контроль за выполнением муниципальных заданий по библиотечному обслуживанию населения, организации досуга и обеспечением жителей услугами культуры, дополнительного образования детей, иными видами культурного обслуживания населения в соответствии действующим законодательством Российской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Федерации, законодательством Нижегородской области, муниципальными актами Лысковского муниципального округа.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3.5. Дает предложения о создании новых учреждений и оптимизации имеющейся сети учреждений культуры и дополнительного образования детей.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3.6. Обеспечивает разработку и утверждение стандартов качества, нормативных затрат на оказание муниципальных услуг и выполнение работ в сфере культуры.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3.7. Утверждает Положение о порядке и сроках проведения аттестации кандидатов на должности руководителей и руководителей муниципальных образовательных организаций, подведомственных отделу культуры администрации округа. 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3.8. Осуществляет контроль за подготовкой и переподготовкой кадров, квалификационной аттестацией работников и рабочих мест в подведомственных организациях, методическое обеспечение культурной и образовательной деятельности.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3.9. Организует сбор статистических показателей, характеризующих состояние сферы культуры и дополнительного образования Лысковского муниципального округа, предоставляет указанные данные органам государственной власти в порядке, установленном Правительством Российской Федерации.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3.10. Осуществляет контроль за финансово-хозяйственной деятельностью подведомственных учреждений, оказанием ими платных услуг в пределах компетенции.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3.11. Осуществляет контроль за организацией работы по текущему ремонту зданий, транспортному обслуживанию, соблюдению охраны труда и техники безопасности работников подведомственных учреждений.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3.12. Осуществляет контроль за соблюдением руководителями учреждений требований действующего законодательства Российской Федерации, настоящего Положения, локальных нормативных актов, трудовых договоров.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3.13. Осуществляет ведомственный контроль за деятельностью подведомственных муниципальных учреждений.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3.14. Осуществляет контроль за работой официальных сайтов подведомственных учреждений.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3.15. Создаёт условия для проведения на территории Лысковского муниципального округа фестивалей, творческих смотров и конкурсов, выставок изобразительного и декоративно-прикладного творчества и участия в них коллективов подведомственных учреждений и иных коллективов и участников.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3.16. Участвует в рекламно-информационном обеспечении округа, формировании имиджа округа, как территории благоприятной для развития народных художественных промыслов.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3.17. Осуществляет взаимодействие со средствами массовой информации по вопросам информирования жителей округа о наиболее важных событиях в области культуры и дополнительного образования.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3.18. Осуществляет контроль за выполнением планов мероприятий по улучшению качества условий оказания услуг подведомственными учреждениями по результатам независимой оценки качества условий оказания услуг.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3.19. Организует работу и осуществляет контроль в Отделе и подведомственных учреждениях за исполнением законодательства по противодействию коррупции.</w:t>
      </w:r>
    </w:p>
    <w:p w:rsidR="007458F3" w:rsidRDefault="00A91C6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3.20. Осуществляет иные функции и полномочия учредителя подведомственных учреждений, установленных действующим законодательством в соответствии с правовыми актами администрации Лысковского муниципального округа Нижегородской области.</w:t>
      </w:r>
    </w:p>
    <w:p w:rsidR="007458F3" w:rsidRDefault="007458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8F3" w:rsidRDefault="00A91C6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ПРАВА </w:t>
      </w:r>
    </w:p>
    <w:p w:rsidR="007458F3" w:rsidRDefault="007458F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458F3" w:rsidRDefault="00A91C66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Отделу для осуществления его функций предоставляется право:</w:t>
      </w:r>
    </w:p>
    <w:p w:rsidR="007458F3" w:rsidRDefault="00A91C66">
      <w:pPr>
        <w:widowControl w:val="0"/>
        <w:tabs>
          <w:tab w:val="num" w:pos="12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4.1.1. Запрашивать у отраслевых (функциональных) органов и структурных подразделений администрации округа, Совета депутатов Лысковского муниципального </w:t>
      </w:r>
      <w:r>
        <w:rPr>
          <w:rFonts w:ascii="Times New Roman" w:hAnsi="Times New Roman"/>
          <w:sz w:val="24"/>
          <w:szCs w:val="24"/>
        </w:rPr>
        <w:lastRenderedPageBreak/>
        <w:t xml:space="preserve">округа Нижегородской области, муниципальных учреждений и предприятий информацию для осуществления возложенных на Отдел функций. </w:t>
      </w:r>
    </w:p>
    <w:p w:rsidR="007458F3" w:rsidRDefault="00A91C66">
      <w:pPr>
        <w:widowControl w:val="0"/>
        <w:tabs>
          <w:tab w:val="num" w:pos="12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4.1.2. Вносить на рассмотрение главы местного самоуправления округа вопросы, относящиеся к компетенции Отдела. </w:t>
      </w:r>
    </w:p>
    <w:p w:rsidR="007458F3" w:rsidRDefault="00A91C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4.1.3. Участвовать в совещаниях, проводимых главой местного самоуправления округа и заместителями главы администрации по вопросам, относящимся к компетенции Отдела. Давать пояснения по вопросам, относящимся к компетенции Отдела. </w:t>
      </w:r>
    </w:p>
    <w:p w:rsidR="007458F3" w:rsidRDefault="00A91C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 Осуществлять подготовку представлений к награждению государственными и ведомственными наградами.</w:t>
      </w:r>
    </w:p>
    <w:p w:rsidR="007458F3" w:rsidRDefault="00A91C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4.1.5. Проводить совещания по вопросам, отнесенным к компетенции Отдела.</w:t>
      </w:r>
    </w:p>
    <w:p w:rsidR="007458F3" w:rsidRDefault="00A91C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Отдел осуществляет иные права в соответствии с законодательством Российской Федерации и Нижегородской области, правовыми актами органов местного самоуправления округа, необходимые для решения задач и выполнения функций Отдела. </w:t>
      </w:r>
    </w:p>
    <w:p w:rsidR="007458F3" w:rsidRDefault="007458F3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458F3" w:rsidRDefault="00A91C6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ОРГАНИЗАЦИЯ ДЕЯТЕЛЬНОСТИ ОТДЕЛА</w:t>
      </w:r>
    </w:p>
    <w:p w:rsidR="007458F3" w:rsidRDefault="007458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Структура Отдела утверждается муниципальным правовым актом администрации округа. </w:t>
      </w:r>
    </w:p>
    <w:p w:rsidR="007458F3" w:rsidRDefault="00A91C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Нанимателем для муниципальных служащих и работников Отдела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Нижегородской области, от имени которого полномочия нанимателя осуществляет представитель нанимателя (работодатель). Представителем нанимателя (работодателем) является глава местного самоуправления округа.</w:t>
      </w:r>
    </w:p>
    <w:p w:rsidR="007458F3" w:rsidRDefault="00A91C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Заработная плата муниципальным служащим и работникам Отдела выплачивается в администрации округа.</w:t>
      </w: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Отдел возглавляет начальник отдела, назначаемый на должность и освобождаемый от должности главой местного самоуправления Лысковского муниципального округа.</w:t>
      </w: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Начальник Отдела:</w:t>
      </w:r>
    </w:p>
    <w:p w:rsidR="007458F3" w:rsidRDefault="00A91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5.5.1. Осуществляет руководство деятельностью Отдела на принципах единоначалия и несет персональную ответственность за выполнение возложенных на Отдел задач и функций.</w:t>
      </w:r>
    </w:p>
    <w:p w:rsidR="007458F3" w:rsidRDefault="00A91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5.5.2. Представляет без доверенности Отдел в различных органах, организациях и учреждениях по вопросам, отнесенным к компетенции Отдела.</w:t>
      </w:r>
    </w:p>
    <w:p w:rsidR="007458F3" w:rsidRDefault="00A91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5.5.3. Заключает договоры и соглашения от имени Отдела для решения задач, возложенных на Отдел, в пределах своей компетенции либо на основании муниципального правового акта администрации округа.</w:t>
      </w:r>
    </w:p>
    <w:p w:rsidR="007458F3" w:rsidRDefault="00A91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5.5.4. Издает в переделах своей компетенции в соответствии с законодательством Российской Федерации и муниципальными правовыми актами округа приказы по вопросам деятельности Отдела.</w:t>
      </w:r>
    </w:p>
    <w:p w:rsidR="007458F3" w:rsidRDefault="00A91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5.5.5. Организует работу по подбору кадров отдела, вносит предложения главе местного самоуправления округа о приеме на работу в Отдел муниципальных служащих и работников, обеспечивает контроль за соблюдением трудовой дисциплины.</w:t>
      </w:r>
    </w:p>
    <w:p w:rsidR="007458F3" w:rsidRDefault="00A91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5.5.6. Утверждает должностные инструкции работников Отдела.</w:t>
      </w:r>
    </w:p>
    <w:p w:rsidR="007458F3" w:rsidRDefault="00A91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5.5.7. Осуществляет контроль за действиями подчиненных ему сотрудников.</w:t>
      </w:r>
    </w:p>
    <w:p w:rsidR="007458F3" w:rsidRDefault="00A91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5.5.8. Вносит в установленном порядке проекты муниципальных правовых актов округа по вопросам деятельности Отдела.</w:t>
      </w:r>
    </w:p>
    <w:p w:rsidR="007458F3" w:rsidRDefault="00A91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5.5.9. Распоряжается в установленном порядке материальными средствами, финансовыми ресурсами, выделяемыми для обеспечения деятельности Отдела, обеспечивает соблюдение финансовой дисциплины.</w:t>
      </w:r>
    </w:p>
    <w:p w:rsidR="007458F3" w:rsidRDefault="00A91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5.5.10. Открывает и закрывает лицевые счета, совершает по ним операции, подписывает финансовые документы.</w:t>
      </w:r>
    </w:p>
    <w:p w:rsidR="007458F3" w:rsidRDefault="00A91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5.5.11. Ведет прием граждан, рассматривает их предложения, заявления, жалобы.</w:t>
      </w:r>
    </w:p>
    <w:p w:rsidR="007458F3" w:rsidRDefault="00A91C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5.5.12. Координирует деятельность подведомственных учреждений.</w:t>
      </w:r>
    </w:p>
    <w:p w:rsidR="007458F3" w:rsidRDefault="00A91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5.5.13. Отвечает за достоверность и своевременное представление установленной статистической отчетности, финансовой отчётности и другой информации, связанной с исполнением бюджета.</w:t>
      </w:r>
    </w:p>
    <w:p w:rsidR="007458F3" w:rsidRDefault="00A91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5.5.14. Обеспечивает контроль за выполнением планов финансово-хозяйственной деятельности подведомственных учреждений, эффективным использованием ими бюджетных и внебюджетных средств. </w:t>
      </w:r>
    </w:p>
    <w:p w:rsidR="007458F3" w:rsidRDefault="00A91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5.5.15. Осуществляет иные права и обязанности, в соответствии с функциями Отдела и поручениями главы местного самоуправления округа.</w:t>
      </w:r>
    </w:p>
    <w:p w:rsidR="007458F3" w:rsidRDefault="00A91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Во время отсутствия начальника Отдела его обязанности исполняет лицо, назначенное главой местного самоуправления Лысковского муниципального округа.</w:t>
      </w:r>
    </w:p>
    <w:p w:rsidR="007458F3" w:rsidRDefault="007458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8F3" w:rsidRDefault="00A91C66">
      <w:pPr>
        <w:widowControl w:val="0"/>
        <w:numPr>
          <w:ilvl w:val="1"/>
          <w:numId w:val="6"/>
        </w:numPr>
        <w:tabs>
          <w:tab w:val="num" w:pos="342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ВЗАИМООТНОШЕНИЯ</w:t>
      </w:r>
    </w:p>
    <w:p w:rsidR="007458F3" w:rsidRDefault="007458F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458F3" w:rsidRDefault="00A91C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в своей деятельности взаимодействует с другими структурными подразделениями администрации округа (отраслевыми органами), органами исполнительной власти Нижегородской области, территориальными органами федеральных органов государственной власти, иными организациями по вопросам, отнесенным к его компетенции.</w:t>
      </w:r>
    </w:p>
    <w:p w:rsidR="007458F3" w:rsidRDefault="007458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8F3" w:rsidRDefault="007458F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458F3" w:rsidRDefault="00A91C6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РЕОРГАНИЗАЦИЯ И ЛИКВИДАЦИЯ ОТДЕЛА</w:t>
      </w:r>
    </w:p>
    <w:p w:rsidR="007458F3" w:rsidRDefault="007458F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458F3" w:rsidRDefault="00A91C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Реорганизация и ликвидация Отдела осуществляются в соответствии с действующим законодательством.</w:t>
      </w:r>
    </w:p>
    <w:p w:rsidR="007458F3" w:rsidRDefault="00A9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7458F3" w:rsidRDefault="007458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458F3" w:rsidSect="006E29EA">
      <w:pgSz w:w="11909" w:h="16834"/>
      <w:pgMar w:top="113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B15" w:rsidRDefault="00D22B15">
      <w:pPr>
        <w:spacing w:after="0" w:line="240" w:lineRule="auto"/>
      </w:pPr>
      <w:r>
        <w:separator/>
      </w:r>
    </w:p>
  </w:endnote>
  <w:endnote w:type="continuationSeparator" w:id="0">
    <w:p w:rsidR="00D22B15" w:rsidRDefault="00D2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B15" w:rsidRDefault="00D22B15">
      <w:pPr>
        <w:spacing w:after="0" w:line="240" w:lineRule="auto"/>
      </w:pPr>
      <w:r>
        <w:separator/>
      </w:r>
    </w:p>
  </w:footnote>
  <w:footnote w:type="continuationSeparator" w:id="0">
    <w:p w:rsidR="00D22B15" w:rsidRDefault="00D2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8F3" w:rsidRDefault="007458F3">
    <w:pPr>
      <w:pStyle w:val="ab"/>
      <w:jc w:val="center"/>
    </w:pPr>
  </w:p>
  <w:p w:rsidR="007458F3" w:rsidRDefault="007458F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411964"/>
      <w:docPartObj>
        <w:docPartGallery w:val="Page Numbers (Top of Page)"/>
        <w:docPartUnique/>
      </w:docPartObj>
    </w:sdtPr>
    <w:sdtEndPr/>
    <w:sdtContent>
      <w:p w:rsidR="003E3D26" w:rsidRDefault="003E3D2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015E2" w:rsidRPr="001A7C7B" w:rsidRDefault="009015E2" w:rsidP="001A7C7B">
    <w:pPr>
      <w:pStyle w:val="ab"/>
      <w:tabs>
        <w:tab w:val="clear" w:pos="4677"/>
        <w:tab w:val="clear" w:pos="9355"/>
        <w:tab w:val="left" w:pos="75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5D7"/>
    <w:multiLevelType w:val="hybridMultilevel"/>
    <w:tmpl w:val="47587674"/>
    <w:lvl w:ilvl="0" w:tplc="DD8E37CA">
      <w:start w:val="1"/>
      <w:numFmt w:val="decimal"/>
      <w:suff w:val="space"/>
      <w:lvlText w:val="%1."/>
      <w:lvlJc w:val="left"/>
      <w:pPr>
        <w:ind w:left="720" w:hanging="360"/>
      </w:pPr>
    </w:lvl>
    <w:lvl w:ilvl="1" w:tplc="BA1A15B6">
      <w:start w:val="1"/>
      <w:numFmt w:val="lowerLetter"/>
      <w:lvlText w:val="%2."/>
      <w:lvlJc w:val="left"/>
      <w:pPr>
        <w:ind w:left="1440" w:hanging="360"/>
      </w:pPr>
    </w:lvl>
    <w:lvl w:ilvl="2" w:tplc="59104CAA">
      <w:start w:val="1"/>
      <w:numFmt w:val="lowerRoman"/>
      <w:lvlText w:val="%3."/>
      <w:lvlJc w:val="right"/>
      <w:pPr>
        <w:ind w:left="2160" w:hanging="180"/>
      </w:pPr>
    </w:lvl>
    <w:lvl w:ilvl="3" w:tplc="A5FAE0C8">
      <w:start w:val="1"/>
      <w:numFmt w:val="decimal"/>
      <w:lvlText w:val="%4."/>
      <w:lvlJc w:val="left"/>
      <w:pPr>
        <w:ind w:left="2880" w:hanging="360"/>
      </w:pPr>
    </w:lvl>
    <w:lvl w:ilvl="4" w:tplc="EEDC17B6">
      <w:start w:val="1"/>
      <w:numFmt w:val="lowerLetter"/>
      <w:lvlText w:val="%5."/>
      <w:lvlJc w:val="left"/>
      <w:pPr>
        <w:ind w:left="3600" w:hanging="360"/>
      </w:pPr>
    </w:lvl>
    <w:lvl w:ilvl="5" w:tplc="14009D2C">
      <w:start w:val="1"/>
      <w:numFmt w:val="lowerRoman"/>
      <w:lvlText w:val="%6."/>
      <w:lvlJc w:val="right"/>
      <w:pPr>
        <w:ind w:left="4320" w:hanging="180"/>
      </w:pPr>
    </w:lvl>
    <w:lvl w:ilvl="6" w:tplc="16C87E3A">
      <w:start w:val="1"/>
      <w:numFmt w:val="decimal"/>
      <w:lvlText w:val="%7."/>
      <w:lvlJc w:val="left"/>
      <w:pPr>
        <w:ind w:left="5040" w:hanging="360"/>
      </w:pPr>
    </w:lvl>
    <w:lvl w:ilvl="7" w:tplc="E5F6A6C0">
      <w:start w:val="1"/>
      <w:numFmt w:val="lowerLetter"/>
      <w:lvlText w:val="%8."/>
      <w:lvlJc w:val="left"/>
      <w:pPr>
        <w:ind w:left="5760" w:hanging="360"/>
      </w:pPr>
    </w:lvl>
    <w:lvl w:ilvl="8" w:tplc="8E46B7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24C4"/>
    <w:multiLevelType w:val="multilevel"/>
    <w:tmpl w:val="92CE6014"/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2" w15:restartNumberingAfterBreak="0">
    <w:nsid w:val="27B573F7"/>
    <w:multiLevelType w:val="multilevel"/>
    <w:tmpl w:val="58FAF1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2A2223AA"/>
    <w:multiLevelType w:val="hybridMultilevel"/>
    <w:tmpl w:val="B0DEBDC6"/>
    <w:lvl w:ilvl="0" w:tplc="D428B0BC">
      <w:start w:val="1"/>
      <w:numFmt w:val="decimal"/>
      <w:suff w:val="space"/>
      <w:lvlText w:val="5.%1."/>
      <w:lvlJc w:val="left"/>
      <w:pPr>
        <w:ind w:left="720" w:hanging="360"/>
      </w:pPr>
    </w:lvl>
    <w:lvl w:ilvl="1" w:tplc="9CCEF7A2">
      <w:start w:val="6"/>
      <w:numFmt w:val="decimal"/>
      <w:suff w:val="space"/>
      <w:lvlText w:val="%2."/>
      <w:lvlJc w:val="left"/>
      <w:pPr>
        <w:ind w:left="1440" w:hanging="360"/>
      </w:pPr>
    </w:lvl>
    <w:lvl w:ilvl="2" w:tplc="8E7CBEF8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C654053A">
      <w:numFmt w:val="decimal"/>
      <w:lvlText w:val=""/>
      <w:lvlJc w:val="left"/>
    </w:lvl>
    <w:lvl w:ilvl="4" w:tplc="C68674FA">
      <w:numFmt w:val="decimal"/>
      <w:lvlText w:val=""/>
      <w:lvlJc w:val="left"/>
    </w:lvl>
    <w:lvl w:ilvl="5" w:tplc="1C2064BC">
      <w:numFmt w:val="decimal"/>
      <w:lvlText w:val=""/>
      <w:lvlJc w:val="left"/>
    </w:lvl>
    <w:lvl w:ilvl="6" w:tplc="EBACACA0">
      <w:numFmt w:val="decimal"/>
      <w:lvlText w:val=""/>
      <w:lvlJc w:val="left"/>
    </w:lvl>
    <w:lvl w:ilvl="7" w:tplc="E40C5B6E">
      <w:numFmt w:val="decimal"/>
      <w:lvlText w:val=""/>
      <w:lvlJc w:val="left"/>
    </w:lvl>
    <w:lvl w:ilvl="8" w:tplc="DE9A4702">
      <w:numFmt w:val="decimal"/>
      <w:lvlText w:val=""/>
      <w:lvlJc w:val="left"/>
    </w:lvl>
  </w:abstractNum>
  <w:abstractNum w:abstractNumId="4" w15:restartNumberingAfterBreak="0">
    <w:nsid w:val="33755288"/>
    <w:multiLevelType w:val="hybridMultilevel"/>
    <w:tmpl w:val="0756E936"/>
    <w:lvl w:ilvl="0" w:tplc="76700CD0">
      <w:start w:val="1"/>
      <w:numFmt w:val="decimal"/>
      <w:suff w:val="space"/>
      <w:lvlText w:val="%1."/>
      <w:lvlJc w:val="left"/>
      <w:pPr>
        <w:ind w:left="720" w:hanging="360"/>
      </w:pPr>
    </w:lvl>
    <w:lvl w:ilvl="1" w:tplc="0A84C1DE">
      <w:start w:val="1"/>
      <w:numFmt w:val="lowerLetter"/>
      <w:lvlText w:val="%2."/>
      <w:lvlJc w:val="left"/>
      <w:pPr>
        <w:ind w:left="1440" w:hanging="360"/>
      </w:pPr>
    </w:lvl>
    <w:lvl w:ilvl="2" w:tplc="ECFE7C28">
      <w:start w:val="1"/>
      <w:numFmt w:val="lowerRoman"/>
      <w:lvlText w:val="%3."/>
      <w:lvlJc w:val="right"/>
      <w:pPr>
        <w:ind w:left="2160" w:hanging="180"/>
      </w:pPr>
    </w:lvl>
    <w:lvl w:ilvl="3" w:tplc="99E0D2A8">
      <w:start w:val="1"/>
      <w:numFmt w:val="decimal"/>
      <w:lvlText w:val="%4."/>
      <w:lvlJc w:val="left"/>
      <w:pPr>
        <w:ind w:left="2880" w:hanging="360"/>
      </w:pPr>
    </w:lvl>
    <w:lvl w:ilvl="4" w:tplc="061CB182">
      <w:start w:val="1"/>
      <w:numFmt w:val="lowerLetter"/>
      <w:lvlText w:val="%5."/>
      <w:lvlJc w:val="left"/>
      <w:pPr>
        <w:ind w:left="3600" w:hanging="360"/>
      </w:pPr>
    </w:lvl>
    <w:lvl w:ilvl="5" w:tplc="7C1A54B8">
      <w:start w:val="1"/>
      <w:numFmt w:val="lowerRoman"/>
      <w:lvlText w:val="%6."/>
      <w:lvlJc w:val="right"/>
      <w:pPr>
        <w:ind w:left="4320" w:hanging="180"/>
      </w:pPr>
    </w:lvl>
    <w:lvl w:ilvl="6" w:tplc="7DE2BB1C">
      <w:start w:val="1"/>
      <w:numFmt w:val="decimal"/>
      <w:lvlText w:val="%7."/>
      <w:lvlJc w:val="left"/>
      <w:pPr>
        <w:ind w:left="5040" w:hanging="360"/>
      </w:pPr>
    </w:lvl>
    <w:lvl w:ilvl="7" w:tplc="B4222488">
      <w:start w:val="1"/>
      <w:numFmt w:val="lowerLetter"/>
      <w:lvlText w:val="%8."/>
      <w:lvlJc w:val="left"/>
      <w:pPr>
        <w:ind w:left="5760" w:hanging="360"/>
      </w:pPr>
    </w:lvl>
    <w:lvl w:ilvl="8" w:tplc="BE020C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A3510"/>
    <w:multiLevelType w:val="hybridMultilevel"/>
    <w:tmpl w:val="E7E01234"/>
    <w:lvl w:ilvl="0" w:tplc="ABA0B960">
      <w:start w:val="1"/>
      <w:numFmt w:val="decimal"/>
      <w:suff w:val="space"/>
      <w:lvlText w:val="%1."/>
      <w:lvlJc w:val="left"/>
      <w:pPr>
        <w:ind w:left="720" w:hanging="360"/>
      </w:pPr>
    </w:lvl>
    <w:lvl w:ilvl="1" w:tplc="06F09D1E">
      <w:start w:val="1"/>
      <w:numFmt w:val="lowerLetter"/>
      <w:lvlText w:val="%2."/>
      <w:lvlJc w:val="left"/>
      <w:pPr>
        <w:ind w:left="1440" w:hanging="360"/>
      </w:pPr>
    </w:lvl>
    <w:lvl w:ilvl="2" w:tplc="EFDECAC0">
      <w:start w:val="1"/>
      <w:numFmt w:val="lowerRoman"/>
      <w:lvlText w:val="%3."/>
      <w:lvlJc w:val="right"/>
      <w:pPr>
        <w:ind w:left="2160" w:hanging="180"/>
      </w:pPr>
    </w:lvl>
    <w:lvl w:ilvl="3" w:tplc="BF7CAA32">
      <w:start w:val="1"/>
      <w:numFmt w:val="decimal"/>
      <w:lvlText w:val="%4."/>
      <w:lvlJc w:val="left"/>
      <w:pPr>
        <w:ind w:left="2880" w:hanging="360"/>
      </w:pPr>
    </w:lvl>
    <w:lvl w:ilvl="4" w:tplc="C77EB3F4">
      <w:start w:val="1"/>
      <w:numFmt w:val="lowerLetter"/>
      <w:lvlText w:val="%5."/>
      <w:lvlJc w:val="left"/>
      <w:pPr>
        <w:ind w:left="3600" w:hanging="360"/>
      </w:pPr>
    </w:lvl>
    <w:lvl w:ilvl="5" w:tplc="368262A2">
      <w:start w:val="1"/>
      <w:numFmt w:val="lowerRoman"/>
      <w:lvlText w:val="%6."/>
      <w:lvlJc w:val="right"/>
      <w:pPr>
        <w:ind w:left="4320" w:hanging="180"/>
      </w:pPr>
    </w:lvl>
    <w:lvl w:ilvl="6" w:tplc="69E8674A">
      <w:start w:val="1"/>
      <w:numFmt w:val="decimal"/>
      <w:lvlText w:val="%7."/>
      <w:lvlJc w:val="left"/>
      <w:pPr>
        <w:ind w:left="5040" w:hanging="360"/>
      </w:pPr>
    </w:lvl>
    <w:lvl w:ilvl="7" w:tplc="E814E48C">
      <w:start w:val="1"/>
      <w:numFmt w:val="lowerLetter"/>
      <w:lvlText w:val="%8."/>
      <w:lvlJc w:val="left"/>
      <w:pPr>
        <w:ind w:left="5760" w:hanging="360"/>
      </w:pPr>
    </w:lvl>
    <w:lvl w:ilvl="8" w:tplc="56A0C8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439A5"/>
    <w:multiLevelType w:val="hybridMultilevel"/>
    <w:tmpl w:val="7B3ACFC4"/>
    <w:lvl w:ilvl="0" w:tplc="2B329E1E">
      <w:start w:val="1"/>
      <w:numFmt w:val="decimal"/>
      <w:suff w:val="space"/>
      <w:lvlText w:val="%1."/>
      <w:lvlJc w:val="left"/>
      <w:pPr>
        <w:ind w:left="720" w:hanging="360"/>
      </w:pPr>
    </w:lvl>
    <w:lvl w:ilvl="1" w:tplc="6A0A5A28">
      <w:start w:val="1"/>
      <w:numFmt w:val="lowerLetter"/>
      <w:lvlText w:val="%2."/>
      <w:lvlJc w:val="left"/>
      <w:pPr>
        <w:ind w:left="1440" w:hanging="360"/>
      </w:pPr>
    </w:lvl>
    <w:lvl w:ilvl="2" w:tplc="08B0902C">
      <w:start w:val="1"/>
      <w:numFmt w:val="lowerRoman"/>
      <w:lvlText w:val="%3."/>
      <w:lvlJc w:val="right"/>
      <w:pPr>
        <w:ind w:left="2160" w:hanging="180"/>
      </w:pPr>
    </w:lvl>
    <w:lvl w:ilvl="3" w:tplc="5EA0A300">
      <w:start w:val="1"/>
      <w:numFmt w:val="decimal"/>
      <w:lvlText w:val="%4."/>
      <w:lvlJc w:val="left"/>
      <w:pPr>
        <w:ind w:left="2880" w:hanging="360"/>
      </w:pPr>
    </w:lvl>
    <w:lvl w:ilvl="4" w:tplc="DB7245E2">
      <w:start w:val="1"/>
      <w:numFmt w:val="lowerLetter"/>
      <w:lvlText w:val="%5."/>
      <w:lvlJc w:val="left"/>
      <w:pPr>
        <w:ind w:left="3600" w:hanging="360"/>
      </w:pPr>
    </w:lvl>
    <w:lvl w:ilvl="5" w:tplc="712055C8">
      <w:start w:val="1"/>
      <w:numFmt w:val="lowerRoman"/>
      <w:lvlText w:val="%6."/>
      <w:lvlJc w:val="right"/>
      <w:pPr>
        <w:ind w:left="4320" w:hanging="180"/>
      </w:pPr>
    </w:lvl>
    <w:lvl w:ilvl="6" w:tplc="72DE1150">
      <w:start w:val="1"/>
      <w:numFmt w:val="decimal"/>
      <w:lvlText w:val="%7."/>
      <w:lvlJc w:val="left"/>
      <w:pPr>
        <w:ind w:left="5040" w:hanging="360"/>
      </w:pPr>
    </w:lvl>
    <w:lvl w:ilvl="7" w:tplc="A3F68E64">
      <w:start w:val="1"/>
      <w:numFmt w:val="lowerLetter"/>
      <w:lvlText w:val="%8."/>
      <w:lvlJc w:val="left"/>
      <w:pPr>
        <w:ind w:left="5760" w:hanging="360"/>
      </w:pPr>
    </w:lvl>
    <w:lvl w:ilvl="8" w:tplc="0D48FD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A3B42"/>
    <w:multiLevelType w:val="multilevel"/>
    <w:tmpl w:val="A95CD10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color w:val="00000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F3"/>
    <w:rsid w:val="00121307"/>
    <w:rsid w:val="001A6C73"/>
    <w:rsid w:val="001A7C7B"/>
    <w:rsid w:val="002146FF"/>
    <w:rsid w:val="002D2295"/>
    <w:rsid w:val="00303A6C"/>
    <w:rsid w:val="003102F9"/>
    <w:rsid w:val="00316E1A"/>
    <w:rsid w:val="0036485A"/>
    <w:rsid w:val="003B747B"/>
    <w:rsid w:val="003E3AA6"/>
    <w:rsid w:val="003E3D26"/>
    <w:rsid w:val="00492C7F"/>
    <w:rsid w:val="00560F08"/>
    <w:rsid w:val="006B133E"/>
    <w:rsid w:val="006E29EA"/>
    <w:rsid w:val="006F25EB"/>
    <w:rsid w:val="007212B8"/>
    <w:rsid w:val="007458F3"/>
    <w:rsid w:val="0077622C"/>
    <w:rsid w:val="007E635E"/>
    <w:rsid w:val="008942D3"/>
    <w:rsid w:val="008A123D"/>
    <w:rsid w:val="008B74EC"/>
    <w:rsid w:val="009015E2"/>
    <w:rsid w:val="009158DA"/>
    <w:rsid w:val="00974FA4"/>
    <w:rsid w:val="00A91C66"/>
    <w:rsid w:val="00C944EC"/>
    <w:rsid w:val="00D22B15"/>
    <w:rsid w:val="00E52FFE"/>
    <w:rsid w:val="00F2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F9C5AF-80A5-4593-AD32-7AF19106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eastAsia="Times New Roman"/>
      <w:b/>
      <w:bCs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pPr>
      <w:spacing w:before="240" w:after="60" w:line="240" w:lineRule="auto"/>
      <w:outlineLvl w:val="6"/>
    </w:pPr>
    <w:rPr>
      <w:rFonts w:eastAsia="Times New Roman"/>
      <w:sz w:val="24"/>
      <w:szCs w:val="24"/>
      <w:lang w:val="en-US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70">
    <w:name w:val="Заголовок 7 Знак"/>
    <w:link w:val="7"/>
    <w:semiHidden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nformat">
    <w:name w:val="ConsPlusNonformat"/>
    <w:rPr>
      <w:rFonts w:ascii="Courier New" w:eastAsia="Times New Roman" w:hAnsi="Courier New" w:cs="Courier New"/>
    </w:rPr>
  </w:style>
  <w:style w:type="paragraph" w:customStyle="1" w:styleId="Eiiey">
    <w:name w:val="Eiiey"/>
    <w:basedOn w:val="a"/>
    <w:pPr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fc">
    <w:name w:val="Текст примечания Знак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aff">
    <w:name w:val="Название"/>
    <w:basedOn w:val="a"/>
    <w:link w:val="aff0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customStyle="1" w:styleId="aff0">
    <w:name w:val="Название Знак"/>
    <w:link w:val="aff"/>
    <w:uiPriority w:val="10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ff1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Body Text"/>
    <w:basedOn w:val="a"/>
    <w:link w:val="aff3"/>
    <w:pPr>
      <w:spacing w:after="0" w:line="240" w:lineRule="auto"/>
      <w:ind w:right="4818"/>
      <w:jc w:val="both"/>
    </w:pPr>
    <w:rPr>
      <w:rFonts w:ascii="Times New Roman" w:eastAsia="Times New Roman" w:hAnsi="Times New Roman"/>
      <w:sz w:val="26"/>
      <w:szCs w:val="20"/>
      <w:lang w:val="en-US"/>
    </w:rPr>
  </w:style>
  <w:style w:type="character" w:customStyle="1" w:styleId="aff3">
    <w:name w:val="Основной текст Знак"/>
    <w:link w:val="aff2"/>
    <w:rPr>
      <w:rFonts w:ascii="Times New Roman" w:eastAsia="Times New Roman" w:hAnsi="Times New Roman"/>
      <w:sz w:val="26"/>
      <w:lang w:val="en-US" w:eastAsia="en-US"/>
    </w:rPr>
  </w:style>
  <w:style w:type="paragraph" w:customStyle="1" w:styleId="consplustitle0">
    <w:name w:val="consplustit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dcterms:created xsi:type="dcterms:W3CDTF">2026-02-05T12:05:00Z</dcterms:created>
  <dcterms:modified xsi:type="dcterms:W3CDTF">2026-03-12T07:15:00Z</dcterms:modified>
  <cp:version>786432</cp:version>
</cp:coreProperties>
</file>